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36E4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36E4F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836E4F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u w:val="single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u w:val="single"/>
          <w:lang w:val="es-CO"/>
        </w:rPr>
        <w:t>“</w:t>
      </w:r>
      <w:r w:rsidR="002C494E" w:rsidRPr="00836E4F">
        <w:rPr>
          <w:rFonts w:ascii="Tahoma" w:hAnsi="Tahoma" w:cs="Tahoma"/>
          <w:b w:val="0"/>
          <w:sz w:val="28"/>
          <w:szCs w:val="28"/>
          <w:u w:val="single"/>
          <w:lang w:val="es-CO"/>
        </w:rPr>
        <w:t>C03.01.F02 INFORME DE PREMATRICULA, TRASLADOS Y RETIROS</w:t>
      </w:r>
      <w:r w:rsidRPr="00836E4F">
        <w:rPr>
          <w:rFonts w:ascii="Tahoma" w:hAnsi="Tahoma" w:cs="Tahoma"/>
          <w:b w:val="0"/>
          <w:sz w:val="28"/>
          <w:szCs w:val="28"/>
          <w:u w:val="single"/>
          <w:lang w:val="es-CO"/>
        </w:rPr>
        <w:t>”</w:t>
      </w: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836E4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836E4F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836E4F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836E4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836E4F" w:rsidRPr="00836E4F" w:rsidRDefault="00836E4F" w:rsidP="00836E4F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836E4F" w:rsidRPr="00836E4F" w:rsidRDefault="00836E4F" w:rsidP="00836E4F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“C03. SOLICITAR, RESERVAR Y ASIGNAR CUPOS OFICIALES”</w:t>
      </w:r>
    </w:p>
    <w:p w:rsidR="001E7CBC" w:rsidRPr="00836E4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836E4F" w:rsidRPr="00836E4F" w:rsidRDefault="00836E4F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36E4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36E4F" w:rsidRDefault="00836E4F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36E4F"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836E4F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7B7734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7B7734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7B7734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7B7734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836E4F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836E4F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836E4F">
              <w:rPr>
                <w:rFonts w:ascii="Tahoma" w:hAnsi="Tahoma" w:cs="Tahoma"/>
                <w:sz w:val="22"/>
                <w:lang w:val="es-CO"/>
              </w:rPr>
              <w:t>(</w:t>
            </w:r>
            <w:r w:rsidR="007B7734">
              <w:rPr>
                <w:rFonts w:ascii="Tahoma" w:hAnsi="Tahoma" w:cs="Tahoma"/>
                <w:sz w:val="22"/>
                <w:lang w:val="es-CO"/>
              </w:rPr>
              <w:t>Sistema Integrado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836E4F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36E4F" w:rsidRPr="00C97C44" w:rsidRDefault="00836E4F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836E4F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36E4F" w:rsidRPr="00C97C44" w:rsidRDefault="00836E4F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836E4F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2C494E" w:rsidRPr="002C494E" w:rsidRDefault="002C494E" w:rsidP="002C494E">
      <w:pPr>
        <w:pStyle w:val="Ttulo"/>
        <w:rPr>
          <w:rFonts w:ascii="Tahoma" w:hAnsi="Tahoma" w:cs="Tahoma"/>
          <w:sz w:val="22"/>
          <w:szCs w:val="22"/>
          <w:lang w:val="es-CO"/>
        </w:rPr>
      </w:pPr>
      <w:r w:rsidRPr="002C494E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2C494E" w:rsidRPr="002C494E" w:rsidRDefault="002C494E" w:rsidP="002C494E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2C494E" w:rsidRPr="002C494E" w:rsidRDefault="00677BE8" w:rsidP="002C494E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677B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2C494E" w:rsidRPr="002C494E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677B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2C494E" w:rsidRPr="002C494E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2C494E" w:rsidRPr="002C494E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2C494E" w:rsidRPr="002C494E">
        <w:rPr>
          <w:rFonts w:ascii="Tahoma" w:hAnsi="Tahoma" w:cs="Tahoma"/>
          <w:noProof/>
          <w:sz w:val="22"/>
          <w:szCs w:val="22"/>
          <w:lang w:val="es-CO"/>
        </w:rPr>
        <w:t>PROPÓSITO</w:t>
      </w:r>
      <w:r w:rsidR="002C494E" w:rsidRPr="002C494E">
        <w:rPr>
          <w:rFonts w:ascii="Tahoma" w:hAnsi="Tahoma" w:cs="Tahoma"/>
          <w:noProof/>
          <w:sz w:val="22"/>
          <w:szCs w:val="22"/>
        </w:rPr>
        <w:tab/>
      </w:r>
      <w:r w:rsidRPr="002C494E">
        <w:rPr>
          <w:rFonts w:ascii="Tahoma" w:hAnsi="Tahoma" w:cs="Tahoma"/>
          <w:noProof/>
          <w:sz w:val="22"/>
          <w:szCs w:val="22"/>
        </w:rPr>
        <w:fldChar w:fldCharType="begin"/>
      </w:r>
      <w:r w:rsidR="002C494E" w:rsidRPr="002C494E">
        <w:rPr>
          <w:rFonts w:ascii="Tahoma" w:hAnsi="Tahoma" w:cs="Tahoma"/>
          <w:noProof/>
          <w:sz w:val="22"/>
          <w:szCs w:val="22"/>
        </w:rPr>
        <w:instrText xml:space="preserve"> PAGEREF _Toc144622088 \h </w:instrText>
      </w:r>
      <w:r w:rsidRPr="002C494E">
        <w:rPr>
          <w:rFonts w:ascii="Tahoma" w:hAnsi="Tahoma" w:cs="Tahoma"/>
          <w:noProof/>
          <w:sz w:val="22"/>
          <w:szCs w:val="22"/>
        </w:rPr>
      </w:r>
      <w:r w:rsidRPr="002C494E">
        <w:rPr>
          <w:rFonts w:ascii="Tahoma" w:hAnsi="Tahoma" w:cs="Tahoma"/>
          <w:noProof/>
          <w:sz w:val="22"/>
          <w:szCs w:val="22"/>
        </w:rPr>
        <w:fldChar w:fldCharType="separate"/>
      </w:r>
      <w:r w:rsidR="002C494E" w:rsidRPr="002C494E">
        <w:rPr>
          <w:rFonts w:ascii="Tahoma" w:hAnsi="Tahoma" w:cs="Tahoma"/>
          <w:noProof/>
          <w:sz w:val="22"/>
          <w:szCs w:val="22"/>
        </w:rPr>
        <w:t>4</w:t>
      </w:r>
      <w:r w:rsidRPr="002C494E">
        <w:rPr>
          <w:rFonts w:ascii="Tahoma" w:hAnsi="Tahoma" w:cs="Tahoma"/>
          <w:noProof/>
          <w:sz w:val="22"/>
          <w:szCs w:val="22"/>
        </w:rPr>
        <w:fldChar w:fldCharType="end"/>
      </w:r>
    </w:p>
    <w:p w:rsidR="002C494E" w:rsidRPr="002C494E" w:rsidRDefault="002C494E" w:rsidP="002C494E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2C494E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2C494E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2C494E">
        <w:rPr>
          <w:rFonts w:ascii="Tahoma" w:hAnsi="Tahoma" w:cs="Tahoma"/>
          <w:noProof/>
          <w:sz w:val="22"/>
          <w:szCs w:val="22"/>
          <w:lang w:val="es-CO"/>
        </w:rPr>
        <w:t>INSTRUCCIONES DE DILIGENCIAMIENTO</w:t>
      </w:r>
      <w:r w:rsidRPr="002C494E">
        <w:rPr>
          <w:rFonts w:ascii="Tahoma" w:hAnsi="Tahoma" w:cs="Tahoma"/>
          <w:noProof/>
          <w:sz w:val="22"/>
          <w:szCs w:val="22"/>
        </w:rPr>
        <w:tab/>
      </w:r>
      <w:r w:rsidR="00677BE8" w:rsidRPr="002C494E">
        <w:rPr>
          <w:rFonts w:ascii="Tahoma" w:hAnsi="Tahoma" w:cs="Tahoma"/>
          <w:noProof/>
          <w:sz w:val="22"/>
          <w:szCs w:val="22"/>
        </w:rPr>
        <w:fldChar w:fldCharType="begin"/>
      </w:r>
      <w:r w:rsidRPr="002C494E">
        <w:rPr>
          <w:rFonts w:ascii="Tahoma" w:hAnsi="Tahoma" w:cs="Tahoma"/>
          <w:noProof/>
          <w:sz w:val="22"/>
          <w:szCs w:val="22"/>
        </w:rPr>
        <w:instrText xml:space="preserve"> PAGEREF _Toc144622089 \h </w:instrText>
      </w:r>
      <w:r w:rsidR="00677BE8" w:rsidRPr="002C494E">
        <w:rPr>
          <w:rFonts w:ascii="Tahoma" w:hAnsi="Tahoma" w:cs="Tahoma"/>
          <w:noProof/>
          <w:sz w:val="22"/>
          <w:szCs w:val="22"/>
        </w:rPr>
      </w:r>
      <w:r w:rsidR="00677BE8" w:rsidRPr="002C494E">
        <w:rPr>
          <w:rFonts w:ascii="Tahoma" w:hAnsi="Tahoma" w:cs="Tahoma"/>
          <w:noProof/>
          <w:sz w:val="22"/>
          <w:szCs w:val="22"/>
        </w:rPr>
        <w:fldChar w:fldCharType="separate"/>
      </w:r>
      <w:r w:rsidRPr="002C494E">
        <w:rPr>
          <w:rFonts w:ascii="Tahoma" w:hAnsi="Tahoma" w:cs="Tahoma"/>
          <w:noProof/>
          <w:sz w:val="22"/>
          <w:szCs w:val="22"/>
        </w:rPr>
        <w:t>4</w:t>
      </w:r>
      <w:r w:rsidR="00677BE8" w:rsidRPr="002C494E">
        <w:rPr>
          <w:rFonts w:ascii="Tahoma" w:hAnsi="Tahoma" w:cs="Tahoma"/>
          <w:noProof/>
          <w:sz w:val="22"/>
          <w:szCs w:val="22"/>
        </w:rPr>
        <w:fldChar w:fldCharType="end"/>
      </w:r>
    </w:p>
    <w:p w:rsidR="002C494E" w:rsidRPr="002C494E" w:rsidRDefault="002C494E" w:rsidP="002C494E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2C494E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2C494E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2C494E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Pr="002C494E">
        <w:rPr>
          <w:rFonts w:ascii="Tahoma" w:hAnsi="Tahoma" w:cs="Tahoma"/>
          <w:noProof/>
          <w:sz w:val="22"/>
          <w:szCs w:val="22"/>
        </w:rPr>
        <w:tab/>
      </w:r>
      <w:r w:rsidR="00677BE8" w:rsidRPr="002C494E">
        <w:rPr>
          <w:rFonts w:ascii="Tahoma" w:hAnsi="Tahoma" w:cs="Tahoma"/>
          <w:noProof/>
          <w:sz w:val="22"/>
          <w:szCs w:val="22"/>
        </w:rPr>
        <w:fldChar w:fldCharType="begin"/>
      </w:r>
      <w:r w:rsidRPr="002C494E">
        <w:rPr>
          <w:rFonts w:ascii="Tahoma" w:hAnsi="Tahoma" w:cs="Tahoma"/>
          <w:noProof/>
          <w:sz w:val="22"/>
          <w:szCs w:val="22"/>
        </w:rPr>
        <w:instrText xml:space="preserve"> PAGEREF _Toc144622090 \h </w:instrText>
      </w:r>
      <w:r w:rsidR="00677BE8" w:rsidRPr="002C494E">
        <w:rPr>
          <w:rFonts w:ascii="Tahoma" w:hAnsi="Tahoma" w:cs="Tahoma"/>
          <w:noProof/>
          <w:sz w:val="22"/>
          <w:szCs w:val="22"/>
        </w:rPr>
      </w:r>
      <w:r w:rsidR="00677BE8" w:rsidRPr="002C494E">
        <w:rPr>
          <w:rFonts w:ascii="Tahoma" w:hAnsi="Tahoma" w:cs="Tahoma"/>
          <w:noProof/>
          <w:sz w:val="22"/>
          <w:szCs w:val="22"/>
        </w:rPr>
        <w:fldChar w:fldCharType="separate"/>
      </w:r>
      <w:r w:rsidRPr="002C494E">
        <w:rPr>
          <w:rFonts w:ascii="Tahoma" w:hAnsi="Tahoma" w:cs="Tahoma"/>
          <w:noProof/>
          <w:sz w:val="22"/>
          <w:szCs w:val="22"/>
        </w:rPr>
        <w:t>6</w:t>
      </w:r>
      <w:r w:rsidR="00677BE8" w:rsidRPr="002C494E">
        <w:rPr>
          <w:rFonts w:ascii="Tahoma" w:hAnsi="Tahoma" w:cs="Tahoma"/>
          <w:noProof/>
          <w:sz w:val="22"/>
          <w:szCs w:val="22"/>
        </w:rPr>
        <w:fldChar w:fldCharType="end"/>
      </w:r>
    </w:p>
    <w:p w:rsidR="002C494E" w:rsidRPr="002C494E" w:rsidRDefault="00677BE8" w:rsidP="002C494E">
      <w:pPr>
        <w:pStyle w:val="Ttulo1"/>
        <w:numPr>
          <w:ilvl w:val="0"/>
          <w:numId w:val="0"/>
        </w:numPr>
        <w:rPr>
          <w:rFonts w:ascii="Tahoma" w:hAnsi="Tahoma" w:cs="Tahoma"/>
          <w:b w:val="0"/>
          <w:bCs/>
          <w:caps/>
          <w:sz w:val="22"/>
          <w:szCs w:val="22"/>
          <w:lang w:val="es-CO"/>
        </w:rPr>
      </w:pPr>
      <w:r w:rsidRPr="002C494E">
        <w:rPr>
          <w:rFonts w:ascii="Tahoma" w:hAnsi="Tahoma" w:cs="Tahoma"/>
          <w:b w:val="0"/>
          <w:bCs/>
          <w:caps/>
          <w:sz w:val="22"/>
          <w:szCs w:val="22"/>
          <w:lang w:val="es-CO"/>
        </w:rPr>
        <w:fldChar w:fldCharType="end"/>
      </w:r>
    </w:p>
    <w:p w:rsidR="002C494E" w:rsidRPr="002C494E" w:rsidRDefault="002C494E" w:rsidP="002C494E">
      <w:pPr>
        <w:pStyle w:val="Ttulo1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2C494E">
        <w:rPr>
          <w:rFonts w:ascii="Tahoma" w:hAnsi="Tahoma" w:cs="Tahoma"/>
          <w:sz w:val="22"/>
          <w:szCs w:val="22"/>
          <w:lang w:val="es-CO"/>
        </w:rPr>
        <w:br w:type="page"/>
      </w:r>
      <w:bookmarkStart w:id="1" w:name="_Toc144622088"/>
      <w:r w:rsidRPr="002C494E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  <w:bookmarkEnd w:id="1"/>
    </w:p>
    <w:p w:rsidR="002C494E" w:rsidRPr="002C494E" w:rsidRDefault="002C494E" w:rsidP="002C494E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  <w:r w:rsidRPr="002C494E">
        <w:rPr>
          <w:rFonts w:ascii="Tahoma" w:hAnsi="Tahoma" w:cs="Tahoma"/>
          <w:sz w:val="22"/>
          <w:szCs w:val="22"/>
          <w:lang w:val="es-CO"/>
        </w:rPr>
        <w:t xml:space="preserve">Registrar los resultados de las actividades relativas a la </w:t>
      </w:r>
      <w:proofErr w:type="spellStart"/>
      <w:r w:rsidRPr="002C494E">
        <w:rPr>
          <w:rFonts w:ascii="Tahoma" w:hAnsi="Tahoma" w:cs="Tahoma"/>
          <w:sz w:val="22"/>
          <w:szCs w:val="22"/>
          <w:lang w:val="es-CO"/>
        </w:rPr>
        <w:t>prematrícula</w:t>
      </w:r>
      <w:proofErr w:type="spellEnd"/>
      <w:r w:rsidRPr="002C494E">
        <w:rPr>
          <w:rFonts w:ascii="Tahoma" w:hAnsi="Tahoma" w:cs="Tahoma"/>
          <w:sz w:val="22"/>
          <w:szCs w:val="22"/>
          <w:lang w:val="es-CO"/>
        </w:rPr>
        <w:t>, traslado y retiro de estudiantes.</w:t>
      </w:r>
    </w:p>
    <w:p w:rsidR="002C494E" w:rsidRPr="002C494E" w:rsidRDefault="002C494E" w:rsidP="002C494E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2" w:name="_Toc144622089"/>
      <w:r w:rsidRPr="002C494E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662"/>
      </w:tblGrid>
      <w:tr w:rsidR="002C494E" w:rsidRPr="00836E4F" w:rsidTr="00836E4F">
        <w:trPr>
          <w:tblHeader/>
        </w:trPr>
        <w:tc>
          <w:tcPr>
            <w:tcW w:w="2552" w:type="dxa"/>
            <w:shd w:val="clear" w:color="auto" w:fill="D9D9D9" w:themeFill="background1" w:themeFillShade="D9"/>
          </w:tcPr>
          <w:p w:rsidR="002C494E" w:rsidRPr="00836E4F" w:rsidRDefault="00836E4F" w:rsidP="00E7165D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836E4F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2C494E" w:rsidRPr="00836E4F" w:rsidRDefault="00836E4F" w:rsidP="00E7165D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836E4F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FECHA</w:t>
            </w:r>
          </w:p>
        </w:tc>
        <w:tc>
          <w:tcPr>
            <w:tcW w:w="666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 xml:space="preserve">Escribir la fecha, en el formato </w:t>
            </w:r>
            <w:proofErr w:type="spellStart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dd</w:t>
            </w:r>
            <w:proofErr w:type="spellEnd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/mm/</w:t>
            </w:r>
            <w:proofErr w:type="spellStart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aaaa</w:t>
            </w:r>
            <w:proofErr w:type="spellEnd"/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ESTABLECIMIENTO</w:t>
            </w:r>
          </w:p>
        </w:tc>
        <w:tc>
          <w:tcPr>
            <w:tcW w:w="666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Se</w:t>
            </w:r>
            <w:r w:rsidRPr="002C494E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 </w:t>
            </w: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indica el</w:t>
            </w:r>
            <w:r w:rsidRPr="002C494E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 </w:t>
            </w: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Nombre del Establecimiento de origen.</w:t>
            </w:r>
          </w:p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66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Se coloca el código DANE del Establecimiento Educativo.</w:t>
            </w:r>
          </w:p>
          <w:p w:rsidR="002C494E" w:rsidRPr="002C494E" w:rsidRDefault="002C494E" w:rsidP="00E7165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No deben existir códigos DANE con valores nulos.</w:t>
            </w:r>
          </w:p>
          <w:p w:rsidR="002C494E" w:rsidRPr="002C494E" w:rsidRDefault="002C494E" w:rsidP="00E7165D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No deben existir Códigos DANE mayores ni menores a 12 dígitos.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JORNADA</w:t>
            </w:r>
          </w:p>
        </w:tc>
        <w:tc>
          <w:tcPr>
            <w:tcW w:w="666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Nombre de la jornada, se asimila a un turno escolar. De acuerdo con la resolución 166, la jornada puede ser completa, mañana, tarde, nocturna y fin de semana.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MODELO EDUCATIVO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 xml:space="preserve">Modelo educativo. </w:t>
            </w:r>
            <w:r w:rsidRPr="002C494E">
              <w:rPr>
                <w:rFonts w:ascii="Tahoma" w:hAnsi="Tahoma" w:cs="Tahoma"/>
                <w:color w:val="000000"/>
                <w:sz w:val="22"/>
                <w:szCs w:val="22"/>
                <w:lang w:val="es-CO"/>
              </w:rPr>
              <w:t>Se indica el nombre del modelo educativo (Escuela Nueva, Educación Tradicional, SER, Tele secundaria,</w:t>
            </w:r>
            <w:r>
              <w:rPr>
                <w:rFonts w:ascii="Tahoma" w:hAnsi="Tahoma" w:cs="Tahoma"/>
                <w:color w:val="000000"/>
                <w:sz w:val="22"/>
                <w:szCs w:val="22"/>
                <w:lang w:val="es-CO"/>
              </w:rPr>
              <w:t xml:space="preserve"> Post Primaria, Media Rural,</w:t>
            </w:r>
            <w:r w:rsidRPr="002C494E">
              <w:rPr>
                <w:rFonts w:ascii="Tahoma" w:hAnsi="Tahoma" w:cs="Tahoma"/>
                <w:color w:val="000000"/>
                <w:sz w:val="22"/>
                <w:szCs w:val="22"/>
                <w:lang w:val="es-CO"/>
              </w:rPr>
              <w:t xml:space="preserve"> etc.) que ofrece la institución educativa o centro educativo, para cada uno de los niveles de básica primaria, y básica secundaria y media. La educación especial no se cuenta como modelo pedagógico o programa educativo, de manera que en caso de tener alumnos con discapacidad o capacidades excepcionales no incluya como modelo la educación especial. 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66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al cual pertenece la Institución Educativa. (Este campo no puede quedar en blanco).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bookmarkStart w:id="3" w:name="_GoBack"/>
            <w:bookmarkEnd w:id="3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Grado/Programa Especial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Identifique los grados o programas especiales que ofrece en su Establecimiento Educativo.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 xml:space="preserve">Reporte de </w:t>
            </w:r>
            <w:proofErr w:type="spellStart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prematrícula</w:t>
            </w:r>
            <w:proofErr w:type="spellEnd"/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 xml:space="preserve">Escriba el número de alumnos que confirmaron la </w:t>
            </w:r>
            <w:proofErr w:type="spellStart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prematrícula</w:t>
            </w:r>
            <w:proofErr w:type="spellEnd"/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Número de Estudiantes que confirman traslado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 xml:space="preserve">Escriba la cantidad de estudiantes que solicitaron traslado a través de la </w:t>
            </w:r>
            <w:proofErr w:type="spellStart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prematricula</w:t>
            </w:r>
            <w:proofErr w:type="spellEnd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Número de Estudiantes que confirman retiro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 xml:space="preserve">Escriba el número de estudiantes que confirman el retiro a través de la </w:t>
            </w:r>
            <w:proofErr w:type="spellStart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prematricula</w:t>
            </w:r>
            <w:proofErr w:type="spellEnd"/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, ó los que desertaron del Servicio Educativo.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Total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 calculan automáticamente y es la suma de las columnas 9, 10 y 11.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Nombre del Rector.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Escriba el nombre completo del rector</w:t>
            </w:r>
          </w:p>
        </w:tc>
      </w:tr>
      <w:tr w:rsidR="002C494E" w:rsidRPr="002C494E" w:rsidTr="002C494E">
        <w:tc>
          <w:tcPr>
            <w:tcW w:w="2552" w:type="dxa"/>
          </w:tcPr>
          <w:p w:rsidR="002C494E" w:rsidRPr="002C494E" w:rsidRDefault="002C494E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Firma del Rector</w:t>
            </w:r>
          </w:p>
        </w:tc>
        <w:tc>
          <w:tcPr>
            <w:tcW w:w="6662" w:type="dxa"/>
          </w:tcPr>
          <w:p w:rsidR="002C494E" w:rsidRPr="002C494E" w:rsidRDefault="002C494E" w:rsidP="002C494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C494E">
              <w:rPr>
                <w:rFonts w:ascii="Tahoma" w:hAnsi="Tahoma" w:cs="Tahoma"/>
                <w:sz w:val="22"/>
                <w:szCs w:val="22"/>
                <w:lang w:val="es-CO"/>
              </w:rPr>
              <w:t>Firma del rector quien es responsable</w:t>
            </w:r>
          </w:p>
        </w:tc>
      </w:tr>
    </w:tbl>
    <w:p w:rsidR="002C494E" w:rsidRPr="002C494E" w:rsidRDefault="002C494E" w:rsidP="002C494E">
      <w:pPr>
        <w:tabs>
          <w:tab w:val="left" w:pos="2631"/>
        </w:tabs>
        <w:rPr>
          <w:rFonts w:ascii="Tahoma" w:hAnsi="Tahoma" w:cs="Tahoma"/>
          <w:sz w:val="22"/>
          <w:szCs w:val="22"/>
          <w:lang w:val="es-CO"/>
        </w:rPr>
      </w:pPr>
    </w:p>
    <w:p w:rsidR="002C494E" w:rsidRPr="002C494E" w:rsidRDefault="002C494E" w:rsidP="00796E97">
      <w:pPr>
        <w:pStyle w:val="Ttulo1"/>
        <w:spacing w:before="120" w:after="120"/>
        <w:rPr>
          <w:rFonts w:ascii="Tahoma" w:hAnsi="Tahoma" w:cs="Tahoma"/>
          <w:sz w:val="22"/>
          <w:szCs w:val="22"/>
          <w:lang w:val="es-CO"/>
        </w:rPr>
      </w:pPr>
      <w:r w:rsidRPr="002C494E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2090"/>
      <w:r w:rsidRPr="002C494E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2C494E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7A4E06" w:rsidRPr="00BD6B18" w:rsidRDefault="007A4E06" w:rsidP="007A4E06">
      <w:pPr>
        <w:rPr>
          <w:rFonts w:ascii="Arial" w:hAnsi="Arial" w:cs="Arial"/>
          <w:sz w:val="20"/>
          <w:lang w:val="es-CO"/>
        </w:rPr>
      </w:pPr>
    </w:p>
    <w:p w:rsidR="00CB39D6" w:rsidRPr="00CB39D6" w:rsidRDefault="00CB39D6" w:rsidP="007A4E06">
      <w:pPr>
        <w:pStyle w:val="Ttulo"/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836E4F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677BE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677BE8" w:rsidRPr="0048273C">
      <w:rPr>
        <w:rFonts w:ascii="Tahoma" w:hAnsi="Tahoma" w:cs="Tahoma"/>
        <w:sz w:val="20"/>
      </w:rPr>
      <w:fldChar w:fldCharType="separate"/>
    </w:r>
    <w:r w:rsidR="007B7734">
      <w:rPr>
        <w:rFonts w:ascii="Tahoma" w:hAnsi="Tahoma" w:cs="Tahoma"/>
        <w:noProof/>
        <w:sz w:val="20"/>
      </w:rPr>
      <w:t>6</w:t>
    </w:r>
    <w:r w:rsidR="00677BE8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677BE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677BE8" w:rsidRPr="0048273C">
      <w:rPr>
        <w:rFonts w:ascii="Tahoma" w:hAnsi="Tahoma" w:cs="Tahoma"/>
        <w:sz w:val="20"/>
      </w:rPr>
      <w:fldChar w:fldCharType="separate"/>
    </w:r>
    <w:r w:rsidR="007B7734">
      <w:rPr>
        <w:rFonts w:ascii="Tahoma" w:hAnsi="Tahoma" w:cs="Tahoma"/>
        <w:noProof/>
        <w:sz w:val="20"/>
      </w:rPr>
      <w:t>6</w:t>
    </w:r>
    <w:r w:rsidR="00677BE8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677BE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677BE8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677BE8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677BE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677BE8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677BE8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677BE8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677BE8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29210</wp:posOffset>
                </wp:positionV>
                <wp:extent cx="678180" cy="783590"/>
                <wp:effectExtent l="19050" t="0" r="762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180" cy="783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836E4F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2C494E">
            <w:rPr>
              <w:rFonts w:ascii="Tahoma" w:hAnsi="Tahoma" w:cs="Tahoma"/>
              <w:b/>
              <w:bCs/>
              <w:color w:val="000000"/>
              <w:lang w:val="es-MX"/>
            </w:rPr>
            <w:t xml:space="preserve">INFORME DE 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PREMATRICULA</w:t>
          </w:r>
          <w:r w:rsidR="002C494E">
            <w:rPr>
              <w:rFonts w:ascii="Tahoma" w:hAnsi="Tahoma" w:cs="Tahoma"/>
              <w:b/>
              <w:bCs/>
              <w:color w:val="000000"/>
              <w:lang w:val="es-MX"/>
            </w:rPr>
            <w:t>,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 xml:space="preserve"> TRASLADO</w:t>
          </w:r>
          <w:r w:rsidR="002C494E">
            <w:rPr>
              <w:rFonts w:ascii="Tahoma" w:hAnsi="Tahoma" w:cs="Tahoma"/>
              <w:b/>
              <w:bCs/>
              <w:color w:val="000000"/>
              <w:lang w:val="es-MX"/>
            </w:rPr>
            <w:t>S Y RETIROS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2C494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2C494E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836E4F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1"/>
  </w:num>
  <w:num w:numId="11">
    <w:abstractNumId w:val="32"/>
  </w:num>
  <w:num w:numId="12">
    <w:abstractNumId w:val="19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0"/>
  </w:num>
  <w:num w:numId="18">
    <w:abstractNumId w:val="28"/>
  </w:num>
  <w:num w:numId="19">
    <w:abstractNumId w:val="8"/>
  </w:num>
  <w:num w:numId="20">
    <w:abstractNumId w:val="13"/>
  </w:num>
  <w:num w:numId="21">
    <w:abstractNumId w:val="15"/>
  </w:num>
  <w:num w:numId="22">
    <w:abstractNumId w:val="21"/>
  </w:num>
  <w:num w:numId="23">
    <w:abstractNumId w:val="22"/>
  </w:num>
  <w:num w:numId="24">
    <w:abstractNumId w:val="11"/>
  </w:num>
  <w:num w:numId="25">
    <w:abstractNumId w:val="24"/>
  </w:num>
  <w:num w:numId="26">
    <w:abstractNumId w:val="30"/>
  </w:num>
  <w:num w:numId="27">
    <w:abstractNumId w:val="3"/>
  </w:num>
  <w:num w:numId="28">
    <w:abstractNumId w:val="23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494E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77BE8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96E97"/>
    <w:rsid w:val="007A4E06"/>
    <w:rsid w:val="007B1124"/>
    <w:rsid w:val="007B712F"/>
    <w:rsid w:val="007B7734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6E4F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aliases w:val="Sangría de t. independiente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character" w:customStyle="1" w:styleId="TtuloCar">
    <w:name w:val="Título Car"/>
    <w:basedOn w:val="Fuentedeprrafopredeter"/>
    <w:link w:val="Ttulo"/>
    <w:rsid w:val="00836E4F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aliases w:val="Sangría de t. independiente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character" w:customStyle="1" w:styleId="TtuloCar">
    <w:name w:val="Título Car"/>
    <w:basedOn w:val="Fuentedeprrafopredeter"/>
    <w:link w:val="Ttulo"/>
    <w:rsid w:val="00836E4F"/>
    <w:rPr>
      <w:rFonts w:ascii="Comic Sans MS" w:hAnsi="Comic Sans MS"/>
      <w:b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504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6</cp:revision>
  <cp:lastPrinted>2010-06-27T00:18:00Z</cp:lastPrinted>
  <dcterms:created xsi:type="dcterms:W3CDTF">2013-08-10T19:46:00Z</dcterms:created>
  <dcterms:modified xsi:type="dcterms:W3CDTF">2013-08-20T18:47:00Z</dcterms:modified>
</cp:coreProperties>
</file>